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686"/>
        <w:bidiVisual/>
        <w:tblW w:w="14451" w:type="dxa"/>
        <w:tblLook w:val="04A0" w:firstRow="1" w:lastRow="0" w:firstColumn="1" w:lastColumn="0" w:noHBand="0" w:noVBand="1"/>
      </w:tblPr>
      <w:tblGrid>
        <w:gridCol w:w="2107"/>
        <w:gridCol w:w="1215"/>
        <w:gridCol w:w="1298"/>
        <w:gridCol w:w="983"/>
        <w:gridCol w:w="1197"/>
        <w:gridCol w:w="877"/>
        <w:gridCol w:w="860"/>
        <w:gridCol w:w="1140"/>
        <w:gridCol w:w="1017"/>
        <w:gridCol w:w="1016"/>
        <w:gridCol w:w="2741"/>
      </w:tblGrid>
      <w:tr w:rsidR="00076524" w:rsidRPr="00D0358E" w:rsidTr="005F4CCF">
        <w:trPr>
          <w:trHeight w:val="557"/>
        </w:trPr>
        <w:tc>
          <w:tcPr>
            <w:tcW w:w="2547" w:type="dxa"/>
            <w:vMerge w:val="restart"/>
            <w:shd w:val="clear" w:color="auto" w:fill="BFBFBF" w:themeFill="background1" w:themeFillShade="BF"/>
            <w:vAlign w:val="center"/>
          </w:tcPr>
          <w:p w:rsidR="003569B7" w:rsidRPr="003F1795" w:rsidRDefault="003569B7" w:rsidP="005F4CC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3F179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چالش کلان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3569B7" w:rsidRPr="003F1795" w:rsidRDefault="003569B7" w:rsidP="005F4CC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F179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زیر چالش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3569B7" w:rsidRPr="003F1795" w:rsidRDefault="003569B7" w:rsidP="005F4CC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F179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راهکار اصلاحی</w:t>
            </w:r>
          </w:p>
        </w:tc>
        <w:tc>
          <w:tcPr>
            <w:tcW w:w="5813" w:type="dxa"/>
            <w:gridSpan w:val="5"/>
            <w:shd w:val="clear" w:color="auto" w:fill="BFBFBF" w:themeFill="background1" w:themeFillShade="BF"/>
            <w:vAlign w:val="center"/>
          </w:tcPr>
          <w:p w:rsidR="003569B7" w:rsidRDefault="003569B7" w:rsidP="005F4CC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F179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معیار پذیرش</w:t>
            </w:r>
          </w:p>
          <w:p w:rsidR="003569B7" w:rsidRPr="003F1795" w:rsidRDefault="003569B7" w:rsidP="005F4CC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F179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(امتیازدهی از شماره 1 کمترین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F179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 شماره 5 بیشترین)</w:t>
            </w:r>
          </w:p>
        </w:tc>
        <w:tc>
          <w:tcPr>
            <w:tcW w:w="1133" w:type="dxa"/>
            <w:vMerge w:val="restart"/>
            <w:shd w:val="clear" w:color="auto" w:fill="BFBFBF" w:themeFill="background1" w:themeFillShade="BF"/>
            <w:vAlign w:val="center"/>
          </w:tcPr>
          <w:p w:rsidR="003569B7" w:rsidRPr="003F1795" w:rsidRDefault="003569B7" w:rsidP="005F4CC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F179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جمع کل معیار پذیرش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3569B7" w:rsidRPr="003F1795" w:rsidRDefault="003569B7" w:rsidP="005F4CC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F179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F179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لویت بهبود</w:t>
            </w:r>
          </w:p>
        </w:tc>
        <w:tc>
          <w:tcPr>
            <w:tcW w:w="1130" w:type="dxa"/>
            <w:vMerge w:val="restart"/>
            <w:shd w:val="clear" w:color="auto" w:fill="BFBFBF" w:themeFill="background1" w:themeFillShade="BF"/>
            <w:vAlign w:val="center"/>
          </w:tcPr>
          <w:p w:rsidR="003569B7" w:rsidRPr="003F1795" w:rsidRDefault="003569B7" w:rsidP="005F4CC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F179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گام عملیاتی</w:t>
            </w:r>
          </w:p>
        </w:tc>
      </w:tr>
      <w:tr w:rsidR="007B1D25" w:rsidRPr="00D0358E" w:rsidTr="005F4CCF">
        <w:trPr>
          <w:trHeight w:val="551"/>
        </w:trPr>
        <w:tc>
          <w:tcPr>
            <w:tcW w:w="2547" w:type="dxa"/>
            <w:vMerge/>
          </w:tcPr>
          <w:p w:rsidR="003569B7" w:rsidRPr="00D0358E" w:rsidRDefault="003569B7" w:rsidP="005F4CC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3569B7" w:rsidRPr="00D0358E" w:rsidRDefault="003569B7" w:rsidP="005F4CC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3569B7" w:rsidRPr="00D0358E" w:rsidRDefault="003569B7" w:rsidP="005F4CC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569B7" w:rsidRPr="003F1795" w:rsidRDefault="003569B7" w:rsidP="005F4CC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F179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تاثیر بر فرآیند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3569B7" w:rsidRPr="003F1795" w:rsidRDefault="003569B7" w:rsidP="005F4CC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F179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قابلیت اجرایی بودن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3569B7" w:rsidRPr="003F1795" w:rsidRDefault="003569B7" w:rsidP="005F4CC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F179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هزینه مناسب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3569B7" w:rsidRPr="003F1795" w:rsidRDefault="003569B7" w:rsidP="005F4CC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F179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آسان بودن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3569B7" w:rsidRPr="003F1795" w:rsidRDefault="003569B7" w:rsidP="005F4CC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F179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کوتاهترین زمان</w:t>
            </w:r>
          </w:p>
        </w:tc>
        <w:tc>
          <w:tcPr>
            <w:tcW w:w="1133" w:type="dxa"/>
            <w:vMerge/>
          </w:tcPr>
          <w:p w:rsidR="003569B7" w:rsidRPr="00D0358E" w:rsidRDefault="003569B7" w:rsidP="005F4CC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3569B7" w:rsidRPr="00D0358E" w:rsidRDefault="003569B7" w:rsidP="005F4CC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  <w:vMerge/>
          </w:tcPr>
          <w:p w:rsidR="003569B7" w:rsidRPr="00D0358E" w:rsidRDefault="003569B7" w:rsidP="005F4CCF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7B1D25" w:rsidRPr="00D0358E" w:rsidTr="005F4CCF">
        <w:trPr>
          <w:trHeight w:val="788"/>
        </w:trPr>
        <w:tc>
          <w:tcPr>
            <w:tcW w:w="2547" w:type="dxa"/>
            <w:vAlign w:val="center"/>
          </w:tcPr>
          <w:p w:rsidR="003569B7" w:rsidRPr="003F1795" w:rsidRDefault="003569B7" w:rsidP="005F4CC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F179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تعامل سیستمی</w:t>
            </w:r>
          </w:p>
        </w:tc>
        <w:tc>
          <w:tcPr>
            <w:tcW w:w="1276" w:type="dxa"/>
          </w:tcPr>
          <w:p w:rsidR="003569B7" w:rsidRPr="00D0358E" w:rsidRDefault="00044DED" w:rsidP="00044DED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عدم تعیین برنامه زمان بندی تفکیک بازدیدها جهت ایام هفته</w:t>
            </w:r>
          </w:p>
        </w:tc>
        <w:tc>
          <w:tcPr>
            <w:tcW w:w="1418" w:type="dxa"/>
          </w:tcPr>
          <w:p w:rsidR="003569B7" w:rsidRPr="00D0358E" w:rsidRDefault="00044DED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تعیین برنامه زمانبندی براساس اولویت بندی بازدیدها</w:t>
            </w:r>
          </w:p>
        </w:tc>
        <w:tc>
          <w:tcPr>
            <w:tcW w:w="1134" w:type="dxa"/>
          </w:tcPr>
          <w:p w:rsidR="003569B7" w:rsidRPr="00D0358E" w:rsidRDefault="00C4505C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17" w:type="dxa"/>
          </w:tcPr>
          <w:p w:rsidR="003569B7" w:rsidRPr="00D0358E" w:rsidRDefault="007B1D25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93" w:type="dxa"/>
          </w:tcPr>
          <w:p w:rsidR="003569B7" w:rsidRPr="00D0358E" w:rsidRDefault="007B1D25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92" w:type="dxa"/>
          </w:tcPr>
          <w:p w:rsidR="003569B7" w:rsidRPr="00D0358E" w:rsidRDefault="007B1D25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7" w:type="dxa"/>
          </w:tcPr>
          <w:p w:rsidR="003569B7" w:rsidRPr="00D0358E" w:rsidRDefault="00C4505C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33" w:type="dxa"/>
          </w:tcPr>
          <w:p w:rsidR="003569B7" w:rsidRPr="00D0358E" w:rsidRDefault="00C4505C" w:rsidP="00E75788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="00E75788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3569B7" w:rsidRPr="00D0358E" w:rsidRDefault="003569B7" w:rsidP="005F4CC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</w:tcPr>
          <w:p w:rsidR="003569B7" w:rsidRPr="00D0358E" w:rsidRDefault="007B1D25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-تدوین برنامه به تفکیک نوع بازدید توسط کارشناس(شکواییه،عملکردی،طرح و برنامه) جهت هماهنگی با کارشناسان مربوطه</w:t>
            </w:r>
          </w:p>
        </w:tc>
      </w:tr>
      <w:tr w:rsidR="007B1D25" w:rsidRPr="00D0358E" w:rsidTr="005F4CCF">
        <w:trPr>
          <w:trHeight w:val="878"/>
        </w:trPr>
        <w:tc>
          <w:tcPr>
            <w:tcW w:w="2547" w:type="dxa"/>
            <w:vAlign w:val="center"/>
          </w:tcPr>
          <w:p w:rsidR="003569B7" w:rsidRPr="003F1795" w:rsidRDefault="003569B7" w:rsidP="005F4CC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F179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بروزرسانی مقررات </w:t>
            </w:r>
          </w:p>
        </w:tc>
        <w:tc>
          <w:tcPr>
            <w:tcW w:w="1276" w:type="dxa"/>
          </w:tcPr>
          <w:p w:rsidR="003569B7" w:rsidRPr="00D0358E" w:rsidRDefault="007B1D25" w:rsidP="00E75788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عدم به روز رسانی مقررات برنامه ها ی بازدید</w:t>
            </w:r>
          </w:p>
        </w:tc>
        <w:tc>
          <w:tcPr>
            <w:tcW w:w="1418" w:type="dxa"/>
          </w:tcPr>
          <w:p w:rsidR="003569B7" w:rsidRPr="00D0358E" w:rsidRDefault="003248CF" w:rsidP="007B1D25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اصلاح و به روز رسانی </w:t>
            </w:r>
            <w:r w:rsidR="007B1D25">
              <w:rPr>
                <w:rFonts w:hint="cs"/>
                <w:b/>
                <w:bCs/>
                <w:rtl/>
                <w:lang w:bidi="fa-IR"/>
              </w:rPr>
              <w:t>اولویت بندی بازدید ها</w:t>
            </w:r>
          </w:p>
        </w:tc>
        <w:tc>
          <w:tcPr>
            <w:tcW w:w="1134" w:type="dxa"/>
          </w:tcPr>
          <w:p w:rsidR="003569B7" w:rsidRPr="00D0358E" w:rsidRDefault="003248CF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17" w:type="dxa"/>
          </w:tcPr>
          <w:p w:rsidR="003569B7" w:rsidRPr="00D0358E" w:rsidRDefault="003248CF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93" w:type="dxa"/>
          </w:tcPr>
          <w:p w:rsidR="003569B7" w:rsidRPr="00D0358E" w:rsidRDefault="003248CF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92" w:type="dxa"/>
          </w:tcPr>
          <w:p w:rsidR="003569B7" w:rsidRPr="00D0358E" w:rsidRDefault="003248CF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7" w:type="dxa"/>
          </w:tcPr>
          <w:p w:rsidR="003569B7" w:rsidRPr="00D0358E" w:rsidRDefault="003248CF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3" w:type="dxa"/>
          </w:tcPr>
          <w:p w:rsidR="003569B7" w:rsidRPr="00D0358E" w:rsidRDefault="00E75788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1134" w:type="dxa"/>
          </w:tcPr>
          <w:p w:rsidR="003569B7" w:rsidRPr="00D0358E" w:rsidRDefault="003569B7" w:rsidP="005F4CC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</w:tcPr>
          <w:p w:rsidR="003569B7" w:rsidRPr="00D0358E" w:rsidRDefault="003248CF" w:rsidP="007B1D25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بازنگری واصلاح و به روز رسانی </w:t>
            </w:r>
            <w:r w:rsidR="007B1D25">
              <w:rPr>
                <w:rFonts w:hint="cs"/>
                <w:b/>
                <w:bCs/>
                <w:rtl/>
                <w:lang w:bidi="fa-IR"/>
              </w:rPr>
              <w:t>برنامه ها بصورت ماهیانه و به تناسب موارد وارده(شکایت،طرح و برنامه و عملکردی)</w:t>
            </w:r>
          </w:p>
        </w:tc>
      </w:tr>
      <w:tr w:rsidR="007B1D25" w:rsidRPr="00D0358E" w:rsidTr="005F4CCF">
        <w:trPr>
          <w:trHeight w:val="707"/>
        </w:trPr>
        <w:tc>
          <w:tcPr>
            <w:tcW w:w="2547" w:type="dxa"/>
            <w:vAlign w:val="center"/>
          </w:tcPr>
          <w:p w:rsidR="003569B7" w:rsidRPr="003F1795" w:rsidRDefault="003569B7" w:rsidP="005F4CC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F179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توانمندی نیروی انسانی دانشگاه </w:t>
            </w:r>
          </w:p>
        </w:tc>
        <w:tc>
          <w:tcPr>
            <w:tcW w:w="1276" w:type="dxa"/>
          </w:tcPr>
          <w:p w:rsidR="003569B7" w:rsidRPr="00D0358E" w:rsidRDefault="007B1D25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عدم توانمندی کلیه کارشناسان معاونت درمان جهت بازدید طرح و برنامه از مراکز پرتوپزشکی</w:t>
            </w:r>
          </w:p>
        </w:tc>
        <w:tc>
          <w:tcPr>
            <w:tcW w:w="1418" w:type="dxa"/>
          </w:tcPr>
          <w:p w:rsidR="003569B7" w:rsidRPr="00D0358E" w:rsidRDefault="007B1D25" w:rsidP="007B1D25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امکان انجام بازدید طرح و برنامه  ونظارتی مراکز پرتو پزشکی توسط کلیه کارشناسان معاونت درمان </w:t>
            </w:r>
          </w:p>
        </w:tc>
        <w:tc>
          <w:tcPr>
            <w:tcW w:w="1134" w:type="dxa"/>
          </w:tcPr>
          <w:p w:rsidR="003569B7" w:rsidRPr="00D0358E" w:rsidRDefault="0007652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17" w:type="dxa"/>
          </w:tcPr>
          <w:p w:rsidR="003569B7" w:rsidRPr="00D0358E" w:rsidRDefault="0007652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93" w:type="dxa"/>
          </w:tcPr>
          <w:p w:rsidR="003569B7" w:rsidRPr="00D0358E" w:rsidRDefault="0007652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92" w:type="dxa"/>
          </w:tcPr>
          <w:p w:rsidR="003569B7" w:rsidRPr="00D0358E" w:rsidRDefault="0007652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7" w:type="dxa"/>
          </w:tcPr>
          <w:p w:rsidR="003569B7" w:rsidRPr="00D0358E" w:rsidRDefault="0007652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33" w:type="dxa"/>
          </w:tcPr>
          <w:p w:rsidR="003569B7" w:rsidRPr="00D0358E" w:rsidRDefault="0007652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1134" w:type="dxa"/>
          </w:tcPr>
          <w:p w:rsidR="003569B7" w:rsidRPr="00D0358E" w:rsidRDefault="003569B7" w:rsidP="005F4CC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</w:tcPr>
          <w:p w:rsidR="003569B7" w:rsidRPr="00D0358E" w:rsidRDefault="0007652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-تدوین چک لیست طرح و برنامه و ارائه به کارشناسان جهت بازدید و ارائه گزارش بازدید جهت بررسی و پیگیری به کارشناس امور پرتوپزشکی</w:t>
            </w:r>
          </w:p>
        </w:tc>
      </w:tr>
      <w:tr w:rsidR="007B1D25" w:rsidRPr="00D0358E" w:rsidTr="005F4CCF">
        <w:trPr>
          <w:trHeight w:val="788"/>
        </w:trPr>
        <w:tc>
          <w:tcPr>
            <w:tcW w:w="2547" w:type="dxa"/>
            <w:vAlign w:val="center"/>
          </w:tcPr>
          <w:p w:rsidR="003569B7" w:rsidRPr="003F1795" w:rsidRDefault="003569B7" w:rsidP="005F4CC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F179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کمیت و کیفیت متخصص</w:t>
            </w:r>
          </w:p>
        </w:tc>
        <w:tc>
          <w:tcPr>
            <w:tcW w:w="1276" w:type="dxa"/>
          </w:tcPr>
          <w:p w:rsidR="007B1D25" w:rsidRPr="00D0358E" w:rsidRDefault="00076524" w:rsidP="00076524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-کمبود نیروی کارشناس طرح و برنامه</w:t>
            </w:r>
          </w:p>
        </w:tc>
        <w:tc>
          <w:tcPr>
            <w:tcW w:w="1418" w:type="dxa"/>
          </w:tcPr>
          <w:p w:rsidR="003569B7" w:rsidRPr="00D0358E" w:rsidRDefault="00076524" w:rsidP="007B1D25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</w:t>
            </w:r>
            <w:r w:rsidR="007B1D25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تعیین نیرو جهت بازدیدهای طرح و برنامه</w:t>
            </w:r>
            <w:r w:rsidR="007B1D25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3569B7" w:rsidRPr="00D0358E" w:rsidRDefault="0007652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17" w:type="dxa"/>
          </w:tcPr>
          <w:p w:rsidR="003569B7" w:rsidRPr="00D0358E" w:rsidRDefault="0007652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93" w:type="dxa"/>
          </w:tcPr>
          <w:p w:rsidR="003569B7" w:rsidRPr="00D0358E" w:rsidRDefault="0007652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:rsidR="003569B7" w:rsidRPr="00D0358E" w:rsidRDefault="0007652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7" w:type="dxa"/>
          </w:tcPr>
          <w:p w:rsidR="003569B7" w:rsidRPr="00D0358E" w:rsidRDefault="0007652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3" w:type="dxa"/>
          </w:tcPr>
          <w:p w:rsidR="003569B7" w:rsidRPr="00D0358E" w:rsidRDefault="0007652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134" w:type="dxa"/>
          </w:tcPr>
          <w:p w:rsidR="003569B7" w:rsidRPr="00D0358E" w:rsidRDefault="003569B7" w:rsidP="005F4CC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</w:tcPr>
          <w:p w:rsidR="003569B7" w:rsidRPr="00D0358E" w:rsidRDefault="00076524" w:rsidP="00076524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-بکارگیری نیروهای توانمند و آشنا به قوانین و مقررات</w:t>
            </w:r>
          </w:p>
        </w:tc>
      </w:tr>
      <w:tr w:rsidR="007B1D25" w:rsidRPr="00D0358E" w:rsidTr="005F4CCF">
        <w:trPr>
          <w:trHeight w:val="869"/>
        </w:trPr>
        <w:tc>
          <w:tcPr>
            <w:tcW w:w="2547" w:type="dxa"/>
            <w:vAlign w:val="center"/>
          </w:tcPr>
          <w:p w:rsidR="003569B7" w:rsidRPr="003F1795" w:rsidRDefault="003569B7" w:rsidP="005F4CC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F179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اطلاع رسانی </w:t>
            </w:r>
          </w:p>
        </w:tc>
        <w:tc>
          <w:tcPr>
            <w:tcW w:w="1276" w:type="dxa"/>
          </w:tcPr>
          <w:p w:rsidR="003569B7" w:rsidRPr="00D0358E" w:rsidRDefault="00076524" w:rsidP="00C76E64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عدم اطلاع مراکز از فرایند بازدیدها</w:t>
            </w:r>
          </w:p>
        </w:tc>
        <w:tc>
          <w:tcPr>
            <w:tcW w:w="1418" w:type="dxa"/>
          </w:tcPr>
          <w:p w:rsidR="003569B7" w:rsidRPr="00D0358E" w:rsidRDefault="00076524" w:rsidP="00C76E64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اطلاع رسانی فرایند بازدیدها</w:t>
            </w:r>
          </w:p>
        </w:tc>
        <w:tc>
          <w:tcPr>
            <w:tcW w:w="1134" w:type="dxa"/>
          </w:tcPr>
          <w:p w:rsidR="003569B7" w:rsidRPr="00D0358E" w:rsidRDefault="00E75788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17" w:type="dxa"/>
          </w:tcPr>
          <w:p w:rsidR="003569B7" w:rsidRPr="00D0358E" w:rsidRDefault="00E75788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93" w:type="dxa"/>
          </w:tcPr>
          <w:p w:rsidR="003569B7" w:rsidRPr="00D0358E" w:rsidRDefault="00E75788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92" w:type="dxa"/>
          </w:tcPr>
          <w:p w:rsidR="003569B7" w:rsidRPr="00D0358E" w:rsidRDefault="00E75788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77" w:type="dxa"/>
          </w:tcPr>
          <w:p w:rsidR="003569B7" w:rsidRPr="00D0358E" w:rsidRDefault="00E75788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3" w:type="dxa"/>
          </w:tcPr>
          <w:p w:rsidR="003569B7" w:rsidRPr="00D0358E" w:rsidRDefault="00E75788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1134" w:type="dxa"/>
          </w:tcPr>
          <w:p w:rsidR="003569B7" w:rsidRPr="00D0358E" w:rsidRDefault="003569B7" w:rsidP="005F4CC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</w:tcPr>
          <w:p w:rsidR="003569B7" w:rsidRPr="00D0358E" w:rsidRDefault="00E75788" w:rsidP="00C76E64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اطلاع از طریق سامانه صدور پروانه ها و سایت معاونت درمان</w:t>
            </w:r>
          </w:p>
        </w:tc>
      </w:tr>
      <w:tr w:rsidR="007B1D25" w:rsidRPr="00D0358E" w:rsidTr="005F4CCF">
        <w:trPr>
          <w:trHeight w:val="1238"/>
        </w:trPr>
        <w:tc>
          <w:tcPr>
            <w:tcW w:w="2547" w:type="dxa"/>
            <w:vAlign w:val="center"/>
          </w:tcPr>
          <w:p w:rsidR="003569B7" w:rsidRPr="003F1795" w:rsidRDefault="003569B7" w:rsidP="005F4CC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F179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عوامل بیرونی </w:t>
            </w:r>
          </w:p>
        </w:tc>
        <w:tc>
          <w:tcPr>
            <w:tcW w:w="1276" w:type="dxa"/>
          </w:tcPr>
          <w:p w:rsidR="003569B7" w:rsidRPr="00D0358E" w:rsidRDefault="003569B7" w:rsidP="00C76E64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3569B7" w:rsidRPr="00D0358E" w:rsidRDefault="00C76E6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لزوم پایبندی به مقررات و فرایندها</w:t>
            </w:r>
          </w:p>
        </w:tc>
        <w:tc>
          <w:tcPr>
            <w:tcW w:w="1134" w:type="dxa"/>
          </w:tcPr>
          <w:p w:rsidR="003569B7" w:rsidRPr="00D0358E" w:rsidRDefault="00C76E6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17" w:type="dxa"/>
          </w:tcPr>
          <w:p w:rsidR="003569B7" w:rsidRPr="00D0358E" w:rsidRDefault="00C76E6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93" w:type="dxa"/>
          </w:tcPr>
          <w:p w:rsidR="003569B7" w:rsidRPr="00D0358E" w:rsidRDefault="00C76E6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92" w:type="dxa"/>
          </w:tcPr>
          <w:p w:rsidR="003569B7" w:rsidRPr="00D0358E" w:rsidRDefault="00C76E6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77" w:type="dxa"/>
          </w:tcPr>
          <w:p w:rsidR="003569B7" w:rsidRPr="00D0358E" w:rsidRDefault="00C76E6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3" w:type="dxa"/>
          </w:tcPr>
          <w:p w:rsidR="003569B7" w:rsidRPr="00D0358E" w:rsidRDefault="00C76E6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1134" w:type="dxa"/>
          </w:tcPr>
          <w:p w:rsidR="003569B7" w:rsidRPr="00D0358E" w:rsidRDefault="003569B7" w:rsidP="005F4CC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</w:tcPr>
          <w:p w:rsidR="003569B7" w:rsidRPr="00D0358E" w:rsidRDefault="00C76E64" w:rsidP="005F4CCF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اطلاع رسانی سلسله مراتب و فرایندها از طریق سایت معاونت درمان و سامانه صدور پروانه ها</w:t>
            </w:r>
          </w:p>
        </w:tc>
      </w:tr>
    </w:tbl>
    <w:p w:rsidR="003569B7" w:rsidRPr="003F1795" w:rsidRDefault="003569B7" w:rsidP="00044DED">
      <w:pPr>
        <w:bidi/>
        <w:jc w:val="center"/>
        <w:rPr>
          <w:rFonts w:cs="B Titr"/>
          <w:b/>
          <w:bCs/>
          <w:color w:val="000000" w:themeColor="text1"/>
          <w:rtl/>
          <w:lang w:bidi="fa-IR"/>
        </w:rPr>
      </w:pPr>
      <w:r>
        <w:rPr>
          <w:rFonts w:cs="B Titr" w:hint="cs"/>
          <w:b/>
          <w:bCs/>
          <w:color w:val="000000" w:themeColor="text1"/>
          <w:rtl/>
          <w:lang w:bidi="fa-IR"/>
        </w:rPr>
        <w:t>عنوان خدمت</w:t>
      </w:r>
      <w:r w:rsidRPr="003F1795">
        <w:rPr>
          <w:rFonts w:cs="B Titr" w:hint="cs"/>
          <w:b/>
          <w:bCs/>
          <w:color w:val="000000" w:themeColor="text1"/>
          <w:rtl/>
          <w:lang w:bidi="fa-IR"/>
        </w:rPr>
        <w:t xml:space="preserve">: </w:t>
      </w:r>
      <w:r w:rsidR="00044DED">
        <w:rPr>
          <w:rFonts w:cs="B Titr" w:hint="cs"/>
          <w:b/>
          <w:bCs/>
          <w:color w:val="000000" w:themeColor="text1"/>
          <w:rtl/>
          <w:lang w:bidi="fa-IR"/>
        </w:rPr>
        <w:t>بازدید(عملکردی،شکواییه و طرح و برنام)ه مراکز پرتوپزشکی</w:t>
      </w:r>
      <w:r>
        <w:rPr>
          <w:rFonts w:cs="B Titr" w:hint="cs"/>
          <w:b/>
          <w:bCs/>
          <w:color w:val="000000" w:themeColor="text1"/>
          <w:rtl/>
          <w:lang w:bidi="fa-IR"/>
        </w:rPr>
        <w:t>...............-عنوان زیر خدمت: .....</w:t>
      </w:r>
      <w:r w:rsidR="00044DED">
        <w:rPr>
          <w:rFonts w:cs="B Titr" w:hint="cs"/>
          <w:b/>
          <w:bCs/>
          <w:color w:val="000000" w:themeColor="text1"/>
          <w:rtl/>
          <w:lang w:bidi="fa-IR"/>
        </w:rPr>
        <w:t>اولویت و زمان بندی بازدیدها</w:t>
      </w:r>
      <w:r>
        <w:rPr>
          <w:rFonts w:cs="B Titr" w:hint="cs"/>
          <w:b/>
          <w:bCs/>
          <w:color w:val="000000" w:themeColor="text1"/>
          <w:rtl/>
          <w:lang w:bidi="fa-IR"/>
        </w:rPr>
        <w:t>................</w:t>
      </w:r>
    </w:p>
    <w:p w:rsidR="003569B7" w:rsidRDefault="003569B7" w:rsidP="003569B7">
      <w:pPr>
        <w:bidi/>
        <w:rPr>
          <w:rFonts w:cs="B Nazanin"/>
          <w:b/>
          <w:bCs/>
          <w:rtl/>
          <w:lang w:bidi="fa-IR"/>
        </w:rPr>
      </w:pPr>
    </w:p>
    <w:p w:rsidR="003569B7" w:rsidRDefault="003569B7" w:rsidP="003569B7">
      <w:pPr>
        <w:tabs>
          <w:tab w:val="left" w:pos="4973"/>
        </w:tabs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</w:p>
    <w:p w:rsidR="008A3E6E" w:rsidRDefault="008A3E6E"/>
    <w:sectPr w:rsidR="008A3E6E" w:rsidSect="003569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B7"/>
    <w:rsid w:val="00044DED"/>
    <w:rsid w:val="00076524"/>
    <w:rsid w:val="003248CF"/>
    <w:rsid w:val="003569B7"/>
    <w:rsid w:val="007B1D25"/>
    <w:rsid w:val="008A3E6E"/>
    <w:rsid w:val="00C4505C"/>
    <w:rsid w:val="00C76E64"/>
    <w:rsid w:val="00CB49F5"/>
    <w:rsid w:val="00E7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4D06E8-2360-4FD2-A38A-B9CC1266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 Rajaee</dc:creator>
  <cp:keywords/>
  <dc:description/>
  <cp:lastModifiedBy>soheila hoseini</cp:lastModifiedBy>
  <cp:revision>2</cp:revision>
  <dcterms:created xsi:type="dcterms:W3CDTF">2021-07-14T05:22:00Z</dcterms:created>
  <dcterms:modified xsi:type="dcterms:W3CDTF">2021-07-14T05:22:00Z</dcterms:modified>
</cp:coreProperties>
</file>